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50F" w:rsidRDefault="0001350F" w:rsidP="00900560">
      <w:pPr>
        <w:pStyle w:val="NoSpacing"/>
        <w:spacing w:line="360" w:lineRule="auto"/>
        <w:rPr>
          <w:rFonts w:ascii="Times New Roman" w:hAnsi="Times New Roman" w:cs="Times New Roman"/>
          <w:sz w:val="24"/>
          <w:szCs w:val="24"/>
        </w:rPr>
      </w:pPr>
      <w:r w:rsidRPr="0001350F">
        <w:rPr>
          <w:rFonts w:ascii="Times New Roman" w:hAnsi="Times New Roman" w:cs="Times New Roman"/>
          <w:sz w:val="24"/>
          <w:szCs w:val="24"/>
        </w:rPr>
        <w:t>Rachel Hime</w:t>
      </w:r>
      <w:r>
        <w:rPr>
          <w:rFonts w:ascii="Times New Roman" w:hAnsi="Times New Roman" w:cs="Times New Roman"/>
          <w:sz w:val="24"/>
          <w:szCs w:val="24"/>
        </w:rPr>
        <w:t>s</w:t>
      </w:r>
    </w:p>
    <w:p w:rsidR="0001350F" w:rsidRDefault="0001350F" w:rsidP="00900560">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Mr. Mcfadden</w:t>
      </w:r>
    </w:p>
    <w:p w:rsidR="0001350F" w:rsidRDefault="0001350F" w:rsidP="00900560">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Global Studies Honors 9/10</w:t>
      </w:r>
    </w:p>
    <w:p w:rsidR="0001350F" w:rsidRPr="0001350F" w:rsidRDefault="0001350F" w:rsidP="00900560">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29 October 2009</w:t>
      </w:r>
    </w:p>
    <w:p w:rsidR="0001350F" w:rsidRDefault="0001350F" w:rsidP="00900560">
      <w:pPr>
        <w:pStyle w:val="NoSpacing"/>
        <w:spacing w:line="360" w:lineRule="auto"/>
        <w:rPr>
          <w:rFonts w:ascii="Times New Roman" w:hAnsi="Times New Roman" w:cs="Times New Roman"/>
          <w:b/>
          <w:sz w:val="24"/>
          <w:szCs w:val="24"/>
        </w:rPr>
      </w:pPr>
    </w:p>
    <w:p w:rsidR="0001350F" w:rsidRDefault="0001350F" w:rsidP="00900560">
      <w:pPr>
        <w:pStyle w:val="NoSpacing"/>
        <w:spacing w:line="360" w:lineRule="auto"/>
        <w:rPr>
          <w:rFonts w:ascii="Times New Roman" w:hAnsi="Times New Roman" w:cs="Times New Roman"/>
          <w:b/>
          <w:sz w:val="24"/>
          <w:szCs w:val="24"/>
        </w:rPr>
      </w:pPr>
    </w:p>
    <w:p w:rsidR="00515085" w:rsidRDefault="00900560" w:rsidP="00900560">
      <w:pPr>
        <w:pStyle w:val="NoSpacing"/>
        <w:spacing w:line="360" w:lineRule="auto"/>
        <w:rPr>
          <w:rFonts w:ascii="Times New Roman" w:hAnsi="Times New Roman" w:cs="Times New Roman"/>
          <w:b/>
          <w:sz w:val="24"/>
          <w:szCs w:val="24"/>
        </w:rPr>
      </w:pPr>
      <w:r w:rsidRPr="00900560">
        <w:rPr>
          <w:rFonts w:ascii="Times New Roman" w:hAnsi="Times New Roman" w:cs="Times New Roman"/>
          <w:b/>
          <w:sz w:val="24"/>
          <w:szCs w:val="24"/>
        </w:rPr>
        <w:t xml:space="preserve">Sawm </w:t>
      </w:r>
    </w:p>
    <w:p w:rsidR="00900560" w:rsidRDefault="00900560" w:rsidP="00900560">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Muslims are required to fast during the holiday of Ramadan, which is known as Sawm to Muslims.  It is also one of the Five Pillars of Islam.  Sawm entails that all adults give up food and drink, smoking, and sexual activity during the daylight.  There are some exceptions including those who are under twelve, very old or pregnant.  Muslims often try to eat a large meal right before dawn, and then </w:t>
      </w:r>
      <w:r w:rsidR="0001350F">
        <w:rPr>
          <w:rFonts w:ascii="Times New Roman" w:hAnsi="Times New Roman" w:cs="Times New Roman"/>
          <w:sz w:val="24"/>
          <w:szCs w:val="24"/>
        </w:rPr>
        <w:t xml:space="preserve">in the evening break the fast by drinking water.  </w:t>
      </w:r>
      <w:r>
        <w:rPr>
          <w:rFonts w:ascii="Times New Roman" w:hAnsi="Times New Roman" w:cs="Times New Roman"/>
          <w:sz w:val="24"/>
          <w:szCs w:val="24"/>
        </w:rPr>
        <w:t xml:space="preserve">As well as the physical aspect of fasting, Muslims are also expected to restrain from thoughts of evil deeds.  Reasons that most Muslims follow this fasting are to obey God, appreciate God’s gifts, give thanks for the Qur’an, and to realize the value of charity and generosity.  </w:t>
      </w:r>
    </w:p>
    <w:p w:rsidR="0001350F" w:rsidRDefault="0001350F" w:rsidP="00900560">
      <w:pPr>
        <w:pStyle w:val="NoSpacing"/>
        <w:spacing w:line="360" w:lineRule="auto"/>
        <w:rPr>
          <w:rFonts w:ascii="Times New Roman" w:hAnsi="Times New Roman" w:cs="Times New Roman"/>
          <w:sz w:val="24"/>
          <w:szCs w:val="24"/>
        </w:rPr>
      </w:pPr>
    </w:p>
    <w:p w:rsidR="0001350F" w:rsidRDefault="0001350F" w:rsidP="00900560">
      <w:pPr>
        <w:pStyle w:val="NoSpacing"/>
        <w:spacing w:line="360" w:lineRule="auto"/>
        <w:rPr>
          <w:rFonts w:ascii="Times New Roman" w:hAnsi="Times New Roman" w:cs="Times New Roman"/>
          <w:b/>
          <w:sz w:val="24"/>
          <w:szCs w:val="24"/>
        </w:rPr>
      </w:pPr>
      <w:r w:rsidRPr="0001350F">
        <w:rPr>
          <w:rFonts w:ascii="Times New Roman" w:hAnsi="Times New Roman" w:cs="Times New Roman"/>
          <w:b/>
          <w:sz w:val="24"/>
          <w:szCs w:val="24"/>
        </w:rPr>
        <w:t>Art</w:t>
      </w:r>
    </w:p>
    <w:p w:rsidR="0001350F" w:rsidRPr="0001350F" w:rsidRDefault="0001350F" w:rsidP="00900560">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Art found in Islam appears to be very distinct and vibrant.  It includes many of the traditions within Muslim culture, with no restrictions. The art has an aesthetic appearance, shows differences in language and culture.  No matter the time that the work of art was created, there is coherence between the pieces due to their common features.  Within the Islamic art, geometric forms and patterns are important, it’s not base on religious purposes, crafts and decorative arts are seen as full art status, while painting and sculptures are seen as poorer types of art.  To Muslims, art is something that shows culture and its world view.  Most Islamic art pieces show how Muslims view the spiritual realm.  </w:t>
      </w:r>
      <w:r w:rsidR="0075073C">
        <w:rPr>
          <w:rFonts w:ascii="Times New Roman" w:hAnsi="Times New Roman" w:cs="Times New Roman"/>
          <w:sz w:val="24"/>
          <w:szCs w:val="24"/>
        </w:rPr>
        <w:t xml:space="preserve">Muslims main purpose is </w:t>
      </w:r>
      <w:r>
        <w:rPr>
          <w:rFonts w:ascii="Times New Roman" w:hAnsi="Times New Roman" w:cs="Times New Roman"/>
          <w:sz w:val="24"/>
          <w:szCs w:val="24"/>
        </w:rPr>
        <w:t>to convey the true meaning of their art in what it represents.</w:t>
      </w:r>
    </w:p>
    <w:sectPr w:rsidR="0001350F" w:rsidRPr="0001350F" w:rsidSect="005150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00560"/>
    <w:rsid w:val="0001350F"/>
    <w:rsid w:val="00515085"/>
    <w:rsid w:val="0075073C"/>
    <w:rsid w:val="009005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0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056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L. Himes</dc:creator>
  <cp:keywords/>
  <dc:description/>
  <cp:lastModifiedBy>Jodi L. Himes</cp:lastModifiedBy>
  <cp:revision>2</cp:revision>
  <dcterms:created xsi:type="dcterms:W3CDTF">2009-10-28T21:06:00Z</dcterms:created>
  <dcterms:modified xsi:type="dcterms:W3CDTF">2009-10-29T00:56:00Z</dcterms:modified>
</cp:coreProperties>
</file>